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87225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noProof/>
          <w:color w:val="000000"/>
        </w:rPr>
        <w:drawing>
          <wp:inline distT="0" distB="0" distL="114300" distR="114300" wp14:anchorId="5033C0C4" wp14:editId="6C770674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FFBC79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37EE4F4A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</w:t>
      </w:r>
      <w:r w:rsidR="00DD775A">
        <w:rPr>
          <w:rFonts w:eastAsia="Calibri" w:cs="Calibri"/>
          <w:b/>
          <w:color w:val="000000"/>
          <w:sz w:val="28"/>
          <w:szCs w:val="28"/>
        </w:rPr>
        <w:t xml:space="preserve"> </w:t>
      </w:r>
      <w:r>
        <w:rPr>
          <w:rFonts w:eastAsia="Calibri" w:cs="Calibri"/>
          <w:b/>
          <w:color w:val="000000"/>
          <w:sz w:val="28"/>
          <w:szCs w:val="28"/>
        </w:rPr>
        <w:t>^ SEZIONE CIVILE</w:t>
      </w:r>
    </w:p>
    <w:p w14:paraId="4C64A1D9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4BA1E51D" w14:textId="77777777"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1CDF56DD" w14:textId="77777777"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14:paraId="3F142125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4D20D0D0" w14:textId="03F7389E" w:rsidR="008B7C3F" w:rsidRPr="00DD0219" w:rsidRDefault="00A96884" w:rsidP="00DD02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r w:rsidRPr="00DD2E7B">
        <w:rPr>
          <w:rFonts w:eastAsia="Calibri" w:cs="Calibri"/>
          <w:color w:val="000000"/>
          <w:sz w:val="28"/>
          <w:szCs w:val="28"/>
        </w:rPr>
        <w:t>che all’udienza del</w:t>
      </w:r>
      <w:r w:rsidR="00A23073">
        <w:rPr>
          <w:rFonts w:eastAsia="Calibri" w:cs="Calibri"/>
          <w:color w:val="000000"/>
          <w:sz w:val="28"/>
          <w:szCs w:val="28"/>
        </w:rPr>
        <w:t xml:space="preserve"> </w:t>
      </w:r>
      <w:r w:rsidR="006B4F6D" w:rsidRPr="006B4F6D">
        <w:rPr>
          <w:rFonts w:eastAsia="Calibri" w:cs="Calibri"/>
          <w:b/>
          <w:color w:val="000000"/>
          <w:sz w:val="28"/>
          <w:szCs w:val="28"/>
          <w:u w:val="single"/>
        </w:rPr>
        <w:t>1</w:t>
      </w:r>
      <w:r w:rsidR="008B7C3F">
        <w:rPr>
          <w:rFonts w:eastAsia="Calibri" w:cs="Calibri"/>
          <w:b/>
          <w:color w:val="000000"/>
          <w:sz w:val="28"/>
          <w:szCs w:val="28"/>
          <w:u w:val="single"/>
        </w:rPr>
        <w:t>2</w:t>
      </w:r>
      <w:r w:rsidR="00B70F69">
        <w:rPr>
          <w:rFonts w:eastAsia="Calibri" w:cs="Calibri"/>
          <w:b/>
          <w:bCs/>
          <w:color w:val="000000"/>
          <w:sz w:val="28"/>
          <w:szCs w:val="28"/>
          <w:u w:val="single"/>
        </w:rPr>
        <w:t>.0</w:t>
      </w:r>
      <w:r w:rsidR="00D9171E">
        <w:rPr>
          <w:rFonts w:eastAsia="Calibri" w:cs="Calibri"/>
          <w:b/>
          <w:bCs/>
          <w:color w:val="000000"/>
          <w:sz w:val="28"/>
          <w:szCs w:val="28"/>
          <w:u w:val="single"/>
        </w:rPr>
        <w:t>2</w:t>
      </w:r>
      <w:r w:rsidR="00B70F69">
        <w:rPr>
          <w:rFonts w:eastAsia="Calibri" w:cs="Calibri"/>
          <w:b/>
          <w:bCs/>
          <w:color w:val="000000"/>
          <w:sz w:val="28"/>
          <w:szCs w:val="28"/>
          <w:u w:val="single"/>
        </w:rPr>
        <w:t>.2021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trattate</w:t>
      </w:r>
      <w:r w:rsidR="00DD0219">
        <w:rPr>
          <w:rFonts w:eastAsia="Calibri" w:cs="Calibri"/>
          <w:color w:val="000000"/>
          <w:sz w:val="28"/>
          <w:szCs w:val="28"/>
        </w:rPr>
        <w:t xml:space="preserve"> </w:t>
      </w:r>
      <w:r w:rsidR="00DD0219" w:rsidRPr="00DD0219">
        <w:rPr>
          <w:rFonts w:eastAsia="Calibri" w:cs="Calibri"/>
          <w:b/>
          <w:bCs/>
          <w:color w:val="000000"/>
          <w:sz w:val="28"/>
          <w:szCs w:val="28"/>
          <w:u w:val="single"/>
        </w:rPr>
        <w:t xml:space="preserve">TUTTE </w:t>
      </w:r>
      <w:r w:rsidR="00DD0219" w:rsidRPr="00DD0219">
        <w:rPr>
          <w:rFonts w:eastAsia="Calibri" w:cs="Calibri"/>
          <w:b/>
          <w:bCs/>
          <w:color w:val="000000"/>
          <w:sz w:val="28"/>
          <w:szCs w:val="28"/>
          <w:u w:val="single"/>
        </w:rPr>
        <w:t xml:space="preserve">le </w:t>
      </w:r>
      <w:r w:rsidR="00DD0219">
        <w:rPr>
          <w:rFonts w:eastAsia="Calibri" w:cs="Calibri"/>
          <w:b/>
          <w:bCs/>
          <w:color w:val="000000"/>
          <w:sz w:val="28"/>
          <w:szCs w:val="28"/>
          <w:u w:val="single"/>
        </w:rPr>
        <w:t>PRIME</w:t>
      </w:r>
      <w:r w:rsidR="00DD0219" w:rsidRPr="00DD0219">
        <w:rPr>
          <w:rFonts w:eastAsia="Calibri" w:cs="Calibri"/>
          <w:b/>
          <w:bCs/>
          <w:color w:val="000000"/>
          <w:sz w:val="28"/>
          <w:szCs w:val="28"/>
          <w:u w:val="single"/>
        </w:rPr>
        <w:t xml:space="preserve"> COMPARIZIONI</w:t>
      </w:r>
      <w:r w:rsidR="00DD0219">
        <w:rPr>
          <w:rFonts w:eastAsia="Calibri" w:cs="Calibri"/>
          <w:b/>
          <w:color w:val="000000"/>
          <w:sz w:val="28"/>
          <w:szCs w:val="28"/>
          <w:u w:val="single"/>
        </w:rPr>
        <w:t xml:space="preserve"> fissate per la detta udienza</w:t>
      </w:r>
      <w:r w:rsidR="006B4F6D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6B4F6D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 e a distan</w:t>
      </w:r>
      <w:r w:rsidR="00EB1D8B">
        <w:rPr>
          <w:rFonts w:eastAsia="Calibri" w:cs="Calibri"/>
          <w:b/>
          <w:color w:val="000000"/>
          <w:sz w:val="28"/>
          <w:szCs w:val="28"/>
        </w:rPr>
        <w:t>za di 15 minuti l'uno dall'altra,</w:t>
      </w:r>
      <w:r w:rsidR="006B4F6D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>
        <w:rPr>
          <w:rFonts w:eastAsia="Calibri" w:cs="Calibri"/>
          <w:b/>
          <w:color w:val="000000"/>
          <w:sz w:val="28"/>
          <w:szCs w:val="28"/>
        </w:rPr>
        <w:t>sudd</w:t>
      </w:r>
      <w:r w:rsidR="008527F4">
        <w:rPr>
          <w:rFonts w:eastAsia="Calibri" w:cs="Calibri"/>
          <w:b/>
          <w:color w:val="000000"/>
          <w:sz w:val="28"/>
          <w:szCs w:val="28"/>
        </w:rPr>
        <w:t>ivise in quattro fasce orarie</w:t>
      </w:r>
      <w:r w:rsidR="00DD0219" w:rsidRPr="00DD0219">
        <w:rPr>
          <w:rFonts w:eastAsia="Calibri" w:cs="Calibri"/>
          <w:b/>
          <w:color w:val="000000"/>
          <w:sz w:val="28"/>
          <w:szCs w:val="28"/>
          <w:u w:val="single"/>
        </w:rPr>
        <w:t xml:space="preserve"> NONCHE’ </w:t>
      </w:r>
      <w:r w:rsidR="007F0D47">
        <w:rPr>
          <w:rFonts w:eastAsia="Calibri" w:cs="Calibri"/>
          <w:b/>
          <w:color w:val="000000"/>
          <w:sz w:val="28"/>
          <w:szCs w:val="28"/>
          <w:u w:val="single"/>
        </w:rPr>
        <w:t>il procedimento</w:t>
      </w:r>
      <w:r w:rsidR="00DD0219" w:rsidRPr="00DD0219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DD0219" w:rsidRPr="00DD0219">
        <w:rPr>
          <w:rFonts w:eastAsia="Calibri" w:cs="Calibri"/>
          <w:b/>
          <w:color w:val="000000"/>
          <w:sz w:val="28"/>
          <w:szCs w:val="28"/>
          <w:u w:val="single"/>
        </w:rPr>
        <w:t>R</w:t>
      </w:r>
      <w:r w:rsidR="00DD0219">
        <w:rPr>
          <w:rFonts w:eastAsia="Calibri" w:cs="Calibri"/>
          <w:b/>
          <w:color w:val="000000"/>
          <w:sz w:val="28"/>
          <w:szCs w:val="28"/>
          <w:u w:val="single"/>
        </w:rPr>
        <w:t>g</w:t>
      </w:r>
      <w:proofErr w:type="spellEnd"/>
      <w:r w:rsidR="00DD0219" w:rsidRPr="00DD0219">
        <w:rPr>
          <w:rFonts w:eastAsia="Calibri" w:cs="Calibri"/>
          <w:b/>
          <w:color w:val="000000"/>
          <w:sz w:val="28"/>
          <w:szCs w:val="28"/>
          <w:u w:val="single"/>
        </w:rPr>
        <w:t xml:space="preserve"> 16326/19</w:t>
      </w:r>
    </w:p>
    <w:p w14:paraId="7E393EE9" w14:textId="77777777" w:rsidR="008B7C3F" w:rsidRPr="00ED2C9B" w:rsidRDefault="008B7C3F" w:rsidP="00704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  <w:lang w:val="en-US"/>
        </w:rPr>
      </w:pPr>
    </w:p>
    <w:p w14:paraId="4EAB89D0" w14:textId="77777777" w:rsidR="00765F9A" w:rsidRPr="00704DAD" w:rsidRDefault="00A96884" w:rsidP="00243F2F">
      <w:pPr>
        <w:pStyle w:val="Paragrafoelenco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704DAD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704DAD">
        <w:rPr>
          <w:rFonts w:cs="Calibri"/>
          <w:color w:val="000000"/>
          <w:sz w:val="28"/>
          <w:szCs w:val="28"/>
          <w:u w:val="single"/>
        </w:rPr>
        <w:t>in udienza</w:t>
      </w:r>
      <w:r w:rsidRPr="00704DAD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704DAD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704DAD">
        <w:rPr>
          <w:rFonts w:cs="Calibri"/>
          <w:color w:val="000000"/>
          <w:sz w:val="28"/>
          <w:szCs w:val="28"/>
        </w:rPr>
        <w:t>.</w:t>
      </w:r>
    </w:p>
    <w:p w14:paraId="25D2BD84" w14:textId="0A54A5D1" w:rsidR="004F5DD6" w:rsidRPr="008B7C3F" w:rsidRDefault="002E3D22" w:rsidP="004F5DD6">
      <w:pPr>
        <w:pStyle w:val="Paragrafoelenco"/>
        <w:numPr>
          <w:ilvl w:val="0"/>
          <w:numId w:val="11"/>
        </w:numPr>
        <w:pBdr>
          <w:top w:val="nil"/>
          <w:left w:val="nil"/>
          <w:bottom w:val="single" w:sz="12" w:space="1" w:color="auto"/>
          <w:right w:val="nil"/>
          <w:between w:val="nil"/>
        </w:pBdr>
        <w:ind w:leftChars="0" w:left="0" w:firstLineChars="0" w:hanging="2"/>
        <w:jc w:val="both"/>
        <w:rPr>
          <w:rFonts w:cs="Calibri"/>
          <w:color w:val="000000"/>
        </w:rPr>
      </w:pPr>
      <w:r w:rsidRPr="00704DAD">
        <w:rPr>
          <w:rFonts w:cs="Calibri"/>
          <w:b/>
          <w:color w:val="000000"/>
          <w:sz w:val="28"/>
          <w:szCs w:val="28"/>
        </w:rPr>
        <w:t>Le cause ex art.309cpc saranno trattate dalle h.12,00 e ss.</w:t>
      </w:r>
    </w:p>
    <w:p w14:paraId="6B5118BE" w14:textId="212F197A" w:rsidR="008B7C3F" w:rsidRPr="008B7C3F" w:rsidRDefault="008B7C3F" w:rsidP="008B7C3F">
      <w:pPr>
        <w:pStyle w:val="Paragrafoelenco"/>
        <w:numPr>
          <w:ilvl w:val="0"/>
          <w:numId w:val="11"/>
        </w:numPr>
        <w:pBdr>
          <w:top w:val="nil"/>
          <w:left w:val="nil"/>
          <w:bottom w:val="single" w:sz="12" w:space="1" w:color="auto"/>
          <w:right w:val="nil"/>
          <w:between w:val="nil"/>
        </w:pBdr>
        <w:ind w:leftChars="0" w:left="0" w:firstLineChars="0" w:hanging="2"/>
        <w:jc w:val="both"/>
        <w:rPr>
          <w:rFonts w:cs="Calibri"/>
          <w:color w:val="000000"/>
        </w:rPr>
      </w:pPr>
    </w:p>
    <w:p w14:paraId="719FF4D4" w14:textId="77777777" w:rsidR="003D16D5" w:rsidRPr="003D16D5" w:rsidRDefault="003D16D5" w:rsidP="003D16D5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both"/>
        <w:textDirection w:val="lrTb"/>
        <w:textAlignment w:val="auto"/>
        <w:outlineLvl w:val="9"/>
        <w:rPr>
          <w:rFonts w:cs="Calibri"/>
          <w:position w:val="0"/>
          <w:sz w:val="24"/>
          <w:szCs w:val="24"/>
        </w:rPr>
      </w:pPr>
    </w:p>
    <w:p w14:paraId="4EA1C4AE" w14:textId="79515642" w:rsidR="008B7C3F" w:rsidRPr="003D16D5" w:rsidRDefault="008B7C3F" w:rsidP="003D16D5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  <w:r w:rsidRPr="003D16D5">
        <w:rPr>
          <w:rFonts w:cs="Calibri"/>
          <w:b/>
          <w:sz w:val="28"/>
          <w:szCs w:val="28"/>
        </w:rPr>
        <w:t xml:space="preserve">UDIENZE DA </w:t>
      </w:r>
      <w:r w:rsidR="003D16D5" w:rsidRPr="003D16D5">
        <w:rPr>
          <w:rFonts w:cs="Calibri"/>
          <w:b/>
          <w:sz w:val="28"/>
          <w:szCs w:val="28"/>
        </w:rPr>
        <w:t>REMOTO</w:t>
      </w:r>
      <w:r w:rsidR="003D16D5" w:rsidRPr="003D16D5">
        <w:rPr>
          <w:rFonts w:cs="Calibri"/>
        </w:rPr>
        <w:t xml:space="preserve">: </w:t>
      </w:r>
      <w:r w:rsidR="003D16D5" w:rsidRPr="003D16D5">
        <w:rPr>
          <w:rFonts w:cs="Calibri"/>
          <w:b/>
          <w:bCs/>
          <w:sz w:val="28"/>
          <w:szCs w:val="28"/>
        </w:rPr>
        <w:t>R.G.</w:t>
      </w:r>
      <w:r w:rsidRPr="003D16D5">
        <w:rPr>
          <w:rFonts w:cs="Calibri"/>
          <w:b/>
          <w:bCs/>
          <w:sz w:val="28"/>
          <w:szCs w:val="28"/>
        </w:rPr>
        <w:t xml:space="preserve"> </w:t>
      </w:r>
      <w:r w:rsidR="003D16D5" w:rsidRPr="003D16D5">
        <w:rPr>
          <w:rFonts w:cs="Calibri"/>
          <w:b/>
          <w:bCs/>
          <w:sz w:val="28"/>
          <w:szCs w:val="28"/>
        </w:rPr>
        <w:t>691/20</w:t>
      </w:r>
      <w:r w:rsidR="003D16D5" w:rsidRPr="003D16D5">
        <w:rPr>
          <w:rFonts w:cs="Calibri"/>
          <w:sz w:val="28"/>
          <w:szCs w:val="28"/>
        </w:rPr>
        <w:t xml:space="preserve">; </w:t>
      </w:r>
      <w:r w:rsidR="003D16D5" w:rsidRPr="003D16D5">
        <w:rPr>
          <w:rFonts w:cs="Calibri"/>
          <w:b/>
          <w:bCs/>
          <w:sz w:val="28"/>
          <w:szCs w:val="28"/>
        </w:rPr>
        <w:t>R</w:t>
      </w:r>
      <w:r w:rsidR="003D16D5">
        <w:rPr>
          <w:rFonts w:cs="Calibri"/>
          <w:b/>
          <w:bCs/>
          <w:sz w:val="28"/>
          <w:szCs w:val="28"/>
        </w:rPr>
        <w:t>.</w:t>
      </w:r>
      <w:r w:rsidR="003D16D5" w:rsidRPr="003D16D5">
        <w:rPr>
          <w:rFonts w:cs="Calibri"/>
          <w:b/>
          <w:bCs/>
          <w:sz w:val="28"/>
          <w:szCs w:val="28"/>
        </w:rPr>
        <w:t>G</w:t>
      </w:r>
      <w:r w:rsidR="003D16D5">
        <w:rPr>
          <w:rFonts w:cs="Calibri"/>
          <w:b/>
          <w:bCs/>
          <w:sz w:val="28"/>
          <w:szCs w:val="28"/>
        </w:rPr>
        <w:t>.</w:t>
      </w:r>
      <w:r w:rsidR="003D16D5" w:rsidRPr="003D16D5">
        <w:rPr>
          <w:rFonts w:cs="Calibri"/>
          <w:b/>
          <w:bCs/>
          <w:sz w:val="28"/>
          <w:szCs w:val="28"/>
        </w:rPr>
        <w:t xml:space="preserve"> 26907/18;</w:t>
      </w:r>
      <w:r w:rsidR="003D16D5" w:rsidRPr="003D16D5">
        <w:rPr>
          <w:rFonts w:cs="Calibri"/>
          <w:sz w:val="28"/>
          <w:szCs w:val="28"/>
        </w:rPr>
        <w:t xml:space="preserve"> </w:t>
      </w:r>
      <w:r w:rsidR="003D16D5" w:rsidRPr="003D16D5">
        <w:rPr>
          <w:rFonts w:cs="Calibri"/>
          <w:b/>
          <w:bCs/>
          <w:sz w:val="28"/>
          <w:szCs w:val="28"/>
        </w:rPr>
        <w:t>R</w:t>
      </w:r>
      <w:r w:rsidR="003D16D5">
        <w:rPr>
          <w:rFonts w:cs="Calibri"/>
          <w:b/>
          <w:bCs/>
          <w:sz w:val="28"/>
          <w:szCs w:val="28"/>
        </w:rPr>
        <w:t>.</w:t>
      </w:r>
      <w:r w:rsidR="003D16D5" w:rsidRPr="003D16D5">
        <w:rPr>
          <w:rFonts w:cs="Calibri"/>
          <w:b/>
          <w:bCs/>
          <w:sz w:val="28"/>
          <w:szCs w:val="28"/>
        </w:rPr>
        <w:t>G</w:t>
      </w:r>
      <w:r w:rsidR="003D16D5">
        <w:rPr>
          <w:rFonts w:cs="Calibri"/>
          <w:b/>
          <w:bCs/>
          <w:sz w:val="28"/>
          <w:szCs w:val="28"/>
        </w:rPr>
        <w:t>.</w:t>
      </w:r>
      <w:r w:rsidR="003D16D5" w:rsidRPr="003D16D5">
        <w:rPr>
          <w:rFonts w:cs="Calibri"/>
          <w:b/>
          <w:bCs/>
          <w:sz w:val="28"/>
          <w:szCs w:val="28"/>
        </w:rPr>
        <w:t xml:space="preserve"> 25652/18</w:t>
      </w:r>
    </w:p>
    <w:p w14:paraId="1FDF1EB9" w14:textId="1C73C18E" w:rsidR="008B7C3F" w:rsidRDefault="003D16D5" w:rsidP="003D16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Calibri" w:cs="Calibri"/>
          <w:b/>
          <w:i/>
          <w:color w:val="000000"/>
          <w:sz w:val="28"/>
          <w:szCs w:val="28"/>
          <w:u w:val="single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_____________________________________________________________________</w:t>
      </w:r>
    </w:p>
    <w:p w14:paraId="4D8D2989" w14:textId="77777777" w:rsidR="003D16D5" w:rsidRDefault="003D16D5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i/>
          <w:color w:val="000000"/>
          <w:sz w:val="28"/>
          <w:szCs w:val="28"/>
          <w:u w:val="single"/>
        </w:rPr>
      </w:pPr>
    </w:p>
    <w:p w14:paraId="310AC4BD" w14:textId="1FD51B83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14:paraId="052A4A53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14:paraId="42720674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2B6E61BD" w14:textId="421B19EE" w:rsidR="00E64989" w:rsidRPr="00DB1044" w:rsidRDefault="00E64989" w:rsidP="00C80A5D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saranno trattate alla udienza del </w:t>
      </w:r>
      <w:r w:rsidR="00DD0219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25 GIUGNO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202</w:t>
      </w:r>
      <w:r w:rsidR="00DD0219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1</w:t>
      </w:r>
    </w:p>
    <w:p w14:paraId="44A86215" w14:textId="77777777" w:rsidR="001E7FA0" w:rsidRDefault="001E7FA0" w:rsidP="001E7FA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14:paraId="0AC791FB" w14:textId="77777777" w:rsidR="001F3842" w:rsidRDefault="001F3842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                    </w:t>
      </w:r>
    </w:p>
    <w:p w14:paraId="2537EF33" w14:textId="77777777" w:rsidR="00765F9A" w:rsidRDefault="00A96884" w:rsidP="00483E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200" w:firstLineChars="0" w:firstLine="720"/>
        <w:jc w:val="both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</w:rPr>
        <w:t xml:space="preserve">Il Giudice </w:t>
      </w:r>
    </w:p>
    <w:p w14:paraId="6DE04706" w14:textId="77777777" w:rsidR="00765F9A" w:rsidRDefault="004F5DD6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A96884">
        <w:rPr>
          <w:rFonts w:eastAsia="Calibri" w:cs="Calibri"/>
          <w:b/>
          <w:i/>
          <w:color w:val="000000"/>
        </w:rPr>
        <w:t>Avv. Dario Ciaccio</w:t>
      </w:r>
    </w:p>
    <w:p w14:paraId="5011A6AB" w14:textId="77777777" w:rsidR="00765F9A" w:rsidRDefault="004F5DD6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A96884">
        <w:rPr>
          <w:rFonts w:eastAsia="Calibri" w:cs="Calibri"/>
          <w:b/>
          <w:i/>
          <w:color w:val="000000"/>
        </w:rPr>
        <w:t>F.to</w:t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2616F"/>
    <w:multiLevelType w:val="hybridMultilevel"/>
    <w:tmpl w:val="5742F270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7" w15:restartNumberingAfterBreak="0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4" w15:restartNumberingAfterBreak="0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3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1"/>
  </w:num>
  <w:num w:numId="12">
    <w:abstractNumId w:val="12"/>
  </w:num>
  <w:num w:numId="13">
    <w:abstractNumId w:val="4"/>
  </w:num>
  <w:num w:numId="14">
    <w:abstractNumId w:val="10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9A"/>
    <w:rsid w:val="00086594"/>
    <w:rsid w:val="00164450"/>
    <w:rsid w:val="001865C3"/>
    <w:rsid w:val="001E7FA0"/>
    <w:rsid w:val="001F3842"/>
    <w:rsid w:val="00243F2F"/>
    <w:rsid w:val="002E3D22"/>
    <w:rsid w:val="0036592B"/>
    <w:rsid w:val="003927BF"/>
    <w:rsid w:val="003D16D5"/>
    <w:rsid w:val="00434EDB"/>
    <w:rsid w:val="00483E10"/>
    <w:rsid w:val="00485CEF"/>
    <w:rsid w:val="004A22DF"/>
    <w:rsid w:val="004F5DD6"/>
    <w:rsid w:val="004F69A2"/>
    <w:rsid w:val="00523A77"/>
    <w:rsid w:val="0056401A"/>
    <w:rsid w:val="005E5327"/>
    <w:rsid w:val="00661567"/>
    <w:rsid w:val="006B4F6D"/>
    <w:rsid w:val="006D2017"/>
    <w:rsid w:val="00704DAD"/>
    <w:rsid w:val="0074317F"/>
    <w:rsid w:val="00765F9A"/>
    <w:rsid w:val="007776B0"/>
    <w:rsid w:val="00796A58"/>
    <w:rsid w:val="007A3102"/>
    <w:rsid w:val="007D2BCD"/>
    <w:rsid w:val="007F0D47"/>
    <w:rsid w:val="00800D16"/>
    <w:rsid w:val="008527F4"/>
    <w:rsid w:val="00872806"/>
    <w:rsid w:val="008B7C3F"/>
    <w:rsid w:val="00900B69"/>
    <w:rsid w:val="009520C9"/>
    <w:rsid w:val="00981EAF"/>
    <w:rsid w:val="009E7635"/>
    <w:rsid w:val="009F0BFF"/>
    <w:rsid w:val="00A03672"/>
    <w:rsid w:val="00A03791"/>
    <w:rsid w:val="00A23073"/>
    <w:rsid w:val="00A75D2A"/>
    <w:rsid w:val="00A94962"/>
    <w:rsid w:val="00A96884"/>
    <w:rsid w:val="00A96971"/>
    <w:rsid w:val="00B25100"/>
    <w:rsid w:val="00B35C26"/>
    <w:rsid w:val="00B70F69"/>
    <w:rsid w:val="00BD5F1E"/>
    <w:rsid w:val="00C80A5D"/>
    <w:rsid w:val="00D51EBF"/>
    <w:rsid w:val="00D75D6D"/>
    <w:rsid w:val="00D9171E"/>
    <w:rsid w:val="00D9383C"/>
    <w:rsid w:val="00DB1044"/>
    <w:rsid w:val="00DD0219"/>
    <w:rsid w:val="00DD2E7B"/>
    <w:rsid w:val="00DD775A"/>
    <w:rsid w:val="00E27F6F"/>
    <w:rsid w:val="00E4102A"/>
    <w:rsid w:val="00E44372"/>
    <w:rsid w:val="00E45A29"/>
    <w:rsid w:val="00E64989"/>
    <w:rsid w:val="00EB1D8B"/>
    <w:rsid w:val="00ED2C9B"/>
    <w:rsid w:val="00EE7AEC"/>
    <w:rsid w:val="00F25CD2"/>
    <w:rsid w:val="00F3321D"/>
    <w:rsid w:val="00F53FA4"/>
    <w:rsid w:val="00F66060"/>
    <w:rsid w:val="00FE1DEF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4003"/>
  <w15:docId w15:val="{B158D124-1B27-43E0-9FE1-30C7B133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dario ciaccio</cp:lastModifiedBy>
  <cp:revision>5</cp:revision>
  <cp:lastPrinted>2020-11-23T12:00:00Z</cp:lastPrinted>
  <dcterms:created xsi:type="dcterms:W3CDTF">2021-02-06T17:55:00Z</dcterms:created>
  <dcterms:modified xsi:type="dcterms:W3CDTF">2021-02-08T12:13:00Z</dcterms:modified>
</cp:coreProperties>
</file>