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61" w:rsidRDefault="00C64361" w:rsidP="000C0156">
      <w:pPr>
        <w:jc w:val="center"/>
        <w:rPr>
          <w:rFonts w:cs="Calibri"/>
          <w:b/>
        </w:rPr>
      </w:pPr>
      <w:r w:rsidRPr="00EE0760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pt;height:51.6pt;visibility:visible">
            <v:imagedata r:id="rId5" o:title=""/>
          </v:shape>
        </w:pict>
      </w:r>
    </w:p>
    <w:p w:rsidR="00C64361" w:rsidRDefault="00C64361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C64361" w:rsidRDefault="00C64361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C64361" w:rsidRPr="00780BD0" w:rsidRDefault="00C64361" w:rsidP="00BA7567">
      <w:pPr>
        <w:jc w:val="both"/>
        <w:rPr>
          <w:rFonts w:cs="Calibri"/>
          <w:sz w:val="28"/>
          <w:szCs w:val="28"/>
        </w:rPr>
      </w:pPr>
    </w:p>
    <w:p w:rsidR="00C64361" w:rsidRDefault="00C64361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:rsidR="00C64361" w:rsidRPr="001748C2" w:rsidRDefault="00C64361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C64361" w:rsidRDefault="00C64361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10.02.2021</w:t>
      </w:r>
      <w:r w:rsidRPr="00780BD0">
        <w:rPr>
          <w:rFonts w:cs="Calibri"/>
          <w:sz w:val="28"/>
          <w:szCs w:val="28"/>
        </w:rPr>
        <w:t xml:space="preserve"> 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33/2021 le seguenti prime udienze :</w:t>
      </w:r>
    </w:p>
    <w:p w:rsidR="00C64361" w:rsidRDefault="00C64361" w:rsidP="0037426D">
      <w:pPr>
        <w:jc w:val="both"/>
        <w:rPr>
          <w:rFonts w:cs="Calibri"/>
          <w:sz w:val="28"/>
          <w:szCs w:val="28"/>
        </w:rPr>
      </w:pPr>
    </w:p>
    <w:p w:rsidR="00C64361" w:rsidRPr="0037426D" w:rsidRDefault="00C64361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37426D">
        <w:rPr>
          <w:rFonts w:cs="Calibri"/>
          <w:b/>
          <w:sz w:val="28"/>
          <w:szCs w:val="28"/>
        </w:rPr>
        <w:t>R.G.</w:t>
      </w:r>
      <w:r>
        <w:rPr>
          <w:rFonts w:cs="Calibri"/>
          <w:b/>
          <w:sz w:val="28"/>
          <w:szCs w:val="28"/>
        </w:rPr>
        <w:t xml:space="preserve"> 10529/2020; 10628/2020</w:t>
      </w:r>
      <w:r w:rsidRPr="0037426D">
        <w:rPr>
          <w:rFonts w:cs="Calibri"/>
          <w:b/>
          <w:sz w:val="28"/>
          <w:szCs w:val="28"/>
        </w:rPr>
        <w:t xml:space="preserve"> </w:t>
      </w:r>
    </w:p>
    <w:p w:rsidR="00C64361" w:rsidRDefault="00C64361" w:rsidP="003E720D">
      <w:pPr>
        <w:jc w:val="both"/>
        <w:rPr>
          <w:rFonts w:cs="Calibri"/>
          <w:sz w:val="28"/>
          <w:szCs w:val="28"/>
        </w:rPr>
      </w:pPr>
    </w:p>
    <w:p w:rsidR="00C64361" w:rsidRDefault="00C64361" w:rsidP="003E720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seguire, nell’ordine e con le modalità  di cui al DPT 33/2021 saranno trattate le seguenti cause:</w:t>
      </w:r>
    </w:p>
    <w:p w:rsidR="00C64361" w:rsidRDefault="00C64361" w:rsidP="003E720D">
      <w:pPr>
        <w:jc w:val="both"/>
        <w:rPr>
          <w:rFonts w:cs="Calibri"/>
          <w:sz w:val="28"/>
          <w:szCs w:val="28"/>
        </w:rPr>
      </w:pPr>
    </w:p>
    <w:p w:rsidR="00C64361" w:rsidRPr="003E720D" w:rsidRDefault="00C64361" w:rsidP="003E720D">
      <w:pPr>
        <w:jc w:val="both"/>
        <w:rPr>
          <w:rFonts w:cs="Calibri"/>
          <w:b/>
          <w:sz w:val="28"/>
          <w:szCs w:val="28"/>
        </w:rPr>
      </w:pPr>
      <w:r w:rsidRPr="003E720D">
        <w:rPr>
          <w:rFonts w:cs="Calibri"/>
          <w:b/>
          <w:sz w:val="28"/>
          <w:szCs w:val="28"/>
        </w:rPr>
        <w:t xml:space="preserve">R.G. </w:t>
      </w:r>
      <w:r>
        <w:rPr>
          <w:rFonts w:cs="Calibri"/>
          <w:b/>
          <w:sz w:val="28"/>
          <w:szCs w:val="28"/>
        </w:rPr>
        <w:t xml:space="preserve">4277/2013; 1872/2014; 5807/2014; 7446/2014; 9136/2015; 9649/2015; 2208/2016; 2457/2016; 6326/2016; 6529/2016; 9145/2016; 9926/2016; 12538/2016; 13645/2016; 13916/2016; 14454/2016; 14620/2016; 14811/2016; </w:t>
      </w:r>
      <w:bookmarkStart w:id="0" w:name="_GoBack"/>
      <w:bookmarkEnd w:id="0"/>
    </w:p>
    <w:p w:rsidR="00C64361" w:rsidRDefault="00C64361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64361" w:rsidRDefault="00C64361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opp.ni 615 cpc saranno trattate a partire dalle ore 12.30 e le cause ex art. 181 e ex art. 309 cpc. saranno trattate nella parte finale della mattinata.</w:t>
      </w:r>
    </w:p>
    <w:p w:rsidR="00C64361" w:rsidRDefault="00C64361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64361" w:rsidRPr="00780BD0" w:rsidRDefault="00C64361" w:rsidP="00F03AF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21059">
        <w:rPr>
          <w:rFonts w:cs="Calibri"/>
          <w:sz w:val="28"/>
          <w:szCs w:val="28"/>
        </w:rPr>
        <w:t xml:space="preserve">Le restanti cause sono rinviate alla udienza del  </w:t>
      </w:r>
      <w:r>
        <w:rPr>
          <w:rFonts w:cs="Calibri"/>
          <w:b/>
          <w:sz w:val="28"/>
          <w:szCs w:val="28"/>
        </w:rPr>
        <w:t>24.11</w:t>
      </w:r>
      <w:r w:rsidRPr="0040105F">
        <w:rPr>
          <w:rFonts w:cs="Calibri"/>
          <w:b/>
          <w:sz w:val="28"/>
          <w:szCs w:val="28"/>
        </w:rPr>
        <w:t>.2021</w:t>
      </w:r>
    </w:p>
    <w:p w:rsidR="00C64361" w:rsidRDefault="00C64361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64361" w:rsidRPr="00507787" w:rsidRDefault="00C64361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07787">
        <w:rPr>
          <w:rFonts w:cs="Calibri"/>
          <w:sz w:val="24"/>
          <w:szCs w:val="24"/>
        </w:rPr>
        <w:t>Si precisa che nella individuazione della cause da trattare non si è tenuto conto dei fascicoli che allo stato risultano mancanti. Si invitano, pertanto, le parti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 cui cause,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benchè</w:t>
      </w:r>
      <w:r w:rsidRPr="00507787">
        <w:rPr>
          <w:rFonts w:cs="Calibri"/>
          <w:sz w:val="24"/>
          <w:szCs w:val="24"/>
        </w:rPr>
        <w:t xml:space="preserve"> di più vecchia iscrizione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risultassero</w:t>
      </w:r>
      <w:r>
        <w:rPr>
          <w:rFonts w:cs="Calibri"/>
          <w:sz w:val="24"/>
          <w:szCs w:val="24"/>
        </w:rPr>
        <w:t xml:space="preserve"> escluse</w:t>
      </w:r>
      <w:r w:rsidRPr="00507787">
        <w:rPr>
          <w:rFonts w:cs="Calibri"/>
          <w:sz w:val="24"/>
          <w:szCs w:val="24"/>
        </w:rPr>
        <w:t xml:space="preserve"> dal presente decreto, a depositare</w:t>
      </w:r>
      <w:r>
        <w:rPr>
          <w:rFonts w:cs="Calibri"/>
          <w:sz w:val="24"/>
          <w:szCs w:val="24"/>
        </w:rPr>
        <w:t xml:space="preserve"> </w:t>
      </w:r>
      <w:r w:rsidRPr="00507787">
        <w:rPr>
          <w:rFonts w:cs="Calibri"/>
          <w:sz w:val="24"/>
          <w:szCs w:val="24"/>
        </w:rPr>
        <w:t>istanza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per </w:t>
      </w:r>
      <w:r>
        <w:rPr>
          <w:rFonts w:cs="Calibri"/>
          <w:sz w:val="24"/>
          <w:szCs w:val="24"/>
        </w:rPr>
        <w:t xml:space="preserve">consentirne, all’esito di ricerche infruttuose, </w:t>
      </w:r>
      <w:r w:rsidRPr="00507787">
        <w:rPr>
          <w:rFonts w:cs="Calibri"/>
          <w:sz w:val="24"/>
          <w:szCs w:val="24"/>
        </w:rPr>
        <w:t xml:space="preserve">la loro ricostruzione.   </w:t>
      </w:r>
    </w:p>
    <w:p w:rsidR="00C64361" w:rsidRDefault="00C64361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C64361" w:rsidRPr="0061311C" w:rsidRDefault="00C64361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C64361" w:rsidRPr="0061311C" w:rsidRDefault="00C64361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C64361" w:rsidRPr="0061311C" w:rsidRDefault="00C64361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:rsidR="00C64361" w:rsidRPr="0090156A" w:rsidRDefault="00C64361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:rsidR="00C64361" w:rsidRPr="000C0156" w:rsidRDefault="00C64361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04.02.2021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C64361" w:rsidRPr="000C0156" w:rsidRDefault="00C64361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C64361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715C"/>
    <w:rsid w:val="00021FC8"/>
    <w:rsid w:val="00057BD7"/>
    <w:rsid w:val="00072513"/>
    <w:rsid w:val="000B5CF2"/>
    <w:rsid w:val="000C001A"/>
    <w:rsid w:val="000C0156"/>
    <w:rsid w:val="000C1FC3"/>
    <w:rsid w:val="000F482D"/>
    <w:rsid w:val="0010677B"/>
    <w:rsid w:val="0012534C"/>
    <w:rsid w:val="0015627D"/>
    <w:rsid w:val="00163EE9"/>
    <w:rsid w:val="00167269"/>
    <w:rsid w:val="001748C2"/>
    <w:rsid w:val="001A21E8"/>
    <w:rsid w:val="0020496E"/>
    <w:rsid w:val="00255AB8"/>
    <w:rsid w:val="002B440E"/>
    <w:rsid w:val="002C1F12"/>
    <w:rsid w:val="002E0F0E"/>
    <w:rsid w:val="00310870"/>
    <w:rsid w:val="00345DD0"/>
    <w:rsid w:val="003656E9"/>
    <w:rsid w:val="0037426D"/>
    <w:rsid w:val="00382C4D"/>
    <w:rsid w:val="0039125A"/>
    <w:rsid w:val="003E720D"/>
    <w:rsid w:val="004009FA"/>
    <w:rsid w:val="0040105F"/>
    <w:rsid w:val="0040154C"/>
    <w:rsid w:val="00441123"/>
    <w:rsid w:val="004B4592"/>
    <w:rsid w:val="004E44AE"/>
    <w:rsid w:val="00507787"/>
    <w:rsid w:val="00517B61"/>
    <w:rsid w:val="00521684"/>
    <w:rsid w:val="00544A64"/>
    <w:rsid w:val="005470F6"/>
    <w:rsid w:val="005511E3"/>
    <w:rsid w:val="005964C1"/>
    <w:rsid w:val="005A342F"/>
    <w:rsid w:val="006052CA"/>
    <w:rsid w:val="0061311C"/>
    <w:rsid w:val="00644C51"/>
    <w:rsid w:val="00682402"/>
    <w:rsid w:val="0069600F"/>
    <w:rsid w:val="006B73EB"/>
    <w:rsid w:val="006C097B"/>
    <w:rsid w:val="006C3274"/>
    <w:rsid w:val="006F3D99"/>
    <w:rsid w:val="00764256"/>
    <w:rsid w:val="0076645B"/>
    <w:rsid w:val="00780BD0"/>
    <w:rsid w:val="007E08F5"/>
    <w:rsid w:val="00806585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45E8"/>
    <w:rsid w:val="008E5272"/>
    <w:rsid w:val="0090156A"/>
    <w:rsid w:val="00923235"/>
    <w:rsid w:val="0096581C"/>
    <w:rsid w:val="009661C4"/>
    <w:rsid w:val="009A7F85"/>
    <w:rsid w:val="009F3F4E"/>
    <w:rsid w:val="00A50C39"/>
    <w:rsid w:val="00A91D33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26B52"/>
    <w:rsid w:val="00C50F7B"/>
    <w:rsid w:val="00C64361"/>
    <w:rsid w:val="00CA05E9"/>
    <w:rsid w:val="00CA3EFA"/>
    <w:rsid w:val="00CE0F90"/>
    <w:rsid w:val="00CE18AF"/>
    <w:rsid w:val="00D11EE3"/>
    <w:rsid w:val="00D57FBE"/>
    <w:rsid w:val="00D64459"/>
    <w:rsid w:val="00DF708B"/>
    <w:rsid w:val="00E1587D"/>
    <w:rsid w:val="00E21059"/>
    <w:rsid w:val="00E516D3"/>
    <w:rsid w:val="00E522D4"/>
    <w:rsid w:val="00E57393"/>
    <w:rsid w:val="00E71CFE"/>
    <w:rsid w:val="00E84779"/>
    <w:rsid w:val="00E93A6E"/>
    <w:rsid w:val="00EA3CC4"/>
    <w:rsid w:val="00EB5321"/>
    <w:rsid w:val="00EC79F2"/>
    <w:rsid w:val="00EE0760"/>
    <w:rsid w:val="00EE23D2"/>
    <w:rsid w:val="00F03AF6"/>
    <w:rsid w:val="00F27D71"/>
    <w:rsid w:val="00F5423A"/>
    <w:rsid w:val="00F6680A"/>
    <w:rsid w:val="00FA0E5B"/>
    <w:rsid w:val="00FB3A35"/>
    <w:rsid w:val="00FB3FD9"/>
    <w:rsid w:val="00FB6C81"/>
    <w:rsid w:val="00FD28FD"/>
    <w:rsid w:val="00FE4AB9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A6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281</Words>
  <Characters>1606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2</cp:revision>
  <cp:lastPrinted>2020-12-14T08:05:00Z</cp:lastPrinted>
  <dcterms:created xsi:type="dcterms:W3CDTF">2021-02-03T21:02:00Z</dcterms:created>
  <dcterms:modified xsi:type="dcterms:W3CDTF">2021-02-03T21:02:00Z</dcterms:modified>
</cp:coreProperties>
</file>