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42E1EBE0" w14:textId="77777777" w:rsidR="00FC732C" w:rsidRDefault="00FC732C" w:rsidP="0037426D">
      <w:pPr>
        <w:jc w:val="both"/>
        <w:rPr>
          <w:rFonts w:cs="Calibri"/>
          <w:sz w:val="28"/>
          <w:szCs w:val="28"/>
        </w:rPr>
      </w:pPr>
    </w:p>
    <w:p w14:paraId="58E5F563" w14:textId="10986EDE" w:rsidR="002A156D" w:rsidRDefault="002A156D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In ottemperanza al DPT  33/2021 </w:t>
      </w:r>
      <w:r w:rsidR="00ED681D">
        <w:rPr>
          <w:rFonts w:cs="Calibri"/>
          <w:sz w:val="28"/>
          <w:szCs w:val="28"/>
        </w:rPr>
        <w:t>prorogato con DPT n. 97/2021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2505C6D0" w14:textId="77777777" w:rsidR="001319AA" w:rsidRDefault="002A156D" w:rsidP="0037426D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 xml:space="preserve">udienza del </w:t>
      </w:r>
      <w:r w:rsidR="001319AA">
        <w:rPr>
          <w:rFonts w:cs="Calibri"/>
          <w:b/>
          <w:sz w:val="28"/>
          <w:szCs w:val="28"/>
          <w:u w:val="single"/>
        </w:rPr>
        <w:t>21</w:t>
      </w:r>
      <w:r w:rsidR="00ED681D">
        <w:rPr>
          <w:rFonts w:cs="Calibri"/>
          <w:b/>
          <w:sz w:val="28"/>
          <w:szCs w:val="28"/>
          <w:u w:val="single"/>
        </w:rPr>
        <w:t>.05.2021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>indicato</w:t>
      </w:r>
      <w:r>
        <w:rPr>
          <w:rFonts w:cs="Calibri"/>
          <w:sz w:val="28"/>
          <w:szCs w:val="28"/>
        </w:rPr>
        <w:t xml:space="preserve"> </w:t>
      </w:r>
      <w:r w:rsidRPr="00780BD0">
        <w:rPr>
          <w:rFonts w:cs="Calibri"/>
          <w:sz w:val="28"/>
          <w:szCs w:val="28"/>
        </w:rPr>
        <w:t xml:space="preserve">a partire dalle ore </w:t>
      </w:r>
      <w:r w:rsidRPr="00762A7E">
        <w:rPr>
          <w:rFonts w:cs="Calibri"/>
          <w:b/>
          <w:bCs/>
          <w:sz w:val="28"/>
          <w:szCs w:val="28"/>
        </w:rPr>
        <w:t>09.00</w:t>
      </w:r>
      <w:r w:rsidRPr="00780BD0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con le modalità di cui al DPT 33/2021 le seguenti </w:t>
      </w:r>
      <w:r w:rsidR="001319AA">
        <w:rPr>
          <w:rFonts w:cs="Calibri"/>
          <w:sz w:val="28"/>
          <w:szCs w:val="28"/>
        </w:rPr>
        <w:t>prime comparizioni:</w:t>
      </w:r>
    </w:p>
    <w:p w14:paraId="6D46A4A5" w14:textId="3014603D" w:rsidR="002A156D" w:rsidRDefault="002A156D" w:rsidP="0037426D">
      <w:pPr>
        <w:jc w:val="both"/>
        <w:rPr>
          <w:rFonts w:cs="Calibri"/>
          <w:sz w:val="28"/>
          <w:szCs w:val="28"/>
        </w:rPr>
      </w:pPr>
    </w:p>
    <w:p w14:paraId="18BCE02D" w14:textId="6C207756" w:rsidR="001319AA" w:rsidRDefault="001319AA" w:rsidP="0037426D">
      <w:pPr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R.G. </w:t>
      </w:r>
      <w:r w:rsidRPr="00BA287D">
        <w:rPr>
          <w:rFonts w:cs="Calibri"/>
          <w:b/>
          <w:bCs/>
          <w:sz w:val="28"/>
          <w:szCs w:val="28"/>
        </w:rPr>
        <w:t>7766/2020; 7782/2020; 7798/2020; 7812/2020; 7831/2020; 7846/2020; 7847/2020; 7858/2020; 7870/2020</w:t>
      </w:r>
    </w:p>
    <w:p w14:paraId="348F06D8" w14:textId="6E0655D2" w:rsidR="00BA287D" w:rsidRDefault="00BA287D" w:rsidP="0037426D">
      <w:pPr>
        <w:jc w:val="both"/>
        <w:rPr>
          <w:rFonts w:cs="Calibri"/>
          <w:b/>
          <w:bCs/>
          <w:sz w:val="28"/>
          <w:szCs w:val="28"/>
        </w:rPr>
      </w:pPr>
    </w:p>
    <w:p w14:paraId="041752D4" w14:textId="17C4EADE" w:rsidR="00BA287D" w:rsidRPr="00BA287D" w:rsidRDefault="00BA287D" w:rsidP="0037426D">
      <w:pPr>
        <w:jc w:val="both"/>
        <w:rPr>
          <w:rFonts w:cs="Calibri"/>
          <w:b/>
          <w:bCs/>
          <w:sz w:val="28"/>
          <w:szCs w:val="28"/>
        </w:rPr>
      </w:pPr>
      <w:r w:rsidRPr="00BA287D">
        <w:rPr>
          <w:rFonts w:cs="Calibri"/>
          <w:sz w:val="28"/>
          <w:szCs w:val="28"/>
        </w:rPr>
        <w:t xml:space="preserve">A </w:t>
      </w:r>
      <w:r>
        <w:rPr>
          <w:rFonts w:cs="Calibri"/>
          <w:sz w:val="28"/>
          <w:szCs w:val="28"/>
        </w:rPr>
        <w:t>seguire</w:t>
      </w:r>
      <w:r>
        <w:rPr>
          <w:rFonts w:cs="Calibri"/>
          <w:b/>
          <w:bCs/>
          <w:sz w:val="28"/>
          <w:szCs w:val="28"/>
        </w:rPr>
        <w:t xml:space="preserve"> (DALLE 10.30) </w:t>
      </w:r>
      <w:r>
        <w:rPr>
          <w:rFonts w:cs="Calibri"/>
          <w:sz w:val="28"/>
          <w:szCs w:val="28"/>
        </w:rPr>
        <w:t>con le stesse modalità, saranno trattate le seguenti cause:</w:t>
      </w:r>
    </w:p>
    <w:p w14:paraId="3F080BF2" w14:textId="77777777" w:rsidR="00ED681D" w:rsidRDefault="00ED681D" w:rsidP="00627DBD">
      <w:pPr>
        <w:jc w:val="both"/>
        <w:rPr>
          <w:rFonts w:cs="Calibri"/>
          <w:b/>
          <w:sz w:val="28"/>
          <w:szCs w:val="28"/>
        </w:rPr>
      </w:pPr>
    </w:p>
    <w:p w14:paraId="471FF89A" w14:textId="688164F8" w:rsidR="002A156D" w:rsidRPr="00DB5B3B" w:rsidRDefault="002A156D" w:rsidP="00627DBD">
      <w:pPr>
        <w:jc w:val="both"/>
        <w:rPr>
          <w:rFonts w:cs="Calibri"/>
          <w:b/>
          <w:sz w:val="28"/>
          <w:szCs w:val="28"/>
        </w:rPr>
      </w:pPr>
      <w:r w:rsidRPr="00DB5B3B">
        <w:rPr>
          <w:rFonts w:cs="Calibri"/>
          <w:b/>
          <w:sz w:val="28"/>
          <w:szCs w:val="28"/>
        </w:rPr>
        <w:t xml:space="preserve">R.G. </w:t>
      </w:r>
      <w:r w:rsidR="00BA287D">
        <w:rPr>
          <w:rFonts w:cs="Calibri"/>
          <w:b/>
          <w:sz w:val="28"/>
          <w:szCs w:val="28"/>
        </w:rPr>
        <w:t>8500/2014; 8687/2014; 8701/2015; 12538/2016; 14454/2016; 13721/2017; 15089/2017; 13237/2018; 22512/2019; 22741/2019; 7254/2020</w:t>
      </w:r>
    </w:p>
    <w:p w14:paraId="3090F7B3" w14:textId="77777777" w:rsidR="002A156D" w:rsidRDefault="002A156D" w:rsidP="00627DBD">
      <w:pPr>
        <w:jc w:val="both"/>
        <w:rPr>
          <w:rFonts w:cs="Calibri"/>
          <w:sz w:val="28"/>
          <w:szCs w:val="28"/>
        </w:rPr>
      </w:pPr>
    </w:p>
    <w:p w14:paraId="2062C9AE" w14:textId="77777777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14:paraId="38277244" w14:textId="470B6592" w:rsidR="003422F5" w:rsidRDefault="003422F5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1B4465F6" w14:textId="6226D5C2" w:rsidR="00BA287D" w:rsidRDefault="00BA287D" w:rsidP="00BA7567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Le cause da </w:t>
      </w:r>
      <w:r w:rsidRPr="00762A7E">
        <w:rPr>
          <w:rFonts w:cs="Calibri"/>
          <w:b/>
          <w:bCs/>
          <w:sz w:val="28"/>
          <w:szCs w:val="28"/>
          <w:u w:val="single"/>
        </w:rPr>
        <w:t>remoto</w:t>
      </w:r>
      <w:r>
        <w:rPr>
          <w:rFonts w:cs="Calibri"/>
          <w:sz w:val="28"/>
          <w:szCs w:val="28"/>
        </w:rPr>
        <w:t xml:space="preserve"> saranno trattate con le modalità ed all’orario fissato nei rispettivi decreti di fissazione comunicati alle parti. </w:t>
      </w:r>
    </w:p>
    <w:p w14:paraId="03A5BB48" w14:textId="77777777" w:rsidR="00FC732C" w:rsidRDefault="00FC732C" w:rsidP="00F03AF6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08DFCBD7" w14:textId="07A93DCE" w:rsidR="002A156D" w:rsidRPr="00762A7E" w:rsidRDefault="002A156D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  <w:r w:rsidRPr="00E21059">
        <w:rPr>
          <w:rFonts w:cs="Calibri"/>
          <w:sz w:val="28"/>
          <w:szCs w:val="28"/>
        </w:rPr>
        <w:t>Le restanti cause</w:t>
      </w:r>
      <w:r>
        <w:rPr>
          <w:rFonts w:cs="Calibri"/>
          <w:sz w:val="28"/>
          <w:szCs w:val="28"/>
        </w:rPr>
        <w:t xml:space="preserve">, </w:t>
      </w:r>
      <w:r w:rsidRPr="00E21059">
        <w:rPr>
          <w:rFonts w:cs="Calibri"/>
          <w:sz w:val="28"/>
          <w:szCs w:val="28"/>
        </w:rPr>
        <w:t xml:space="preserve">sono rinviate alla udienza </w:t>
      </w:r>
      <w:proofErr w:type="gramStart"/>
      <w:r w:rsidRPr="00E21059">
        <w:rPr>
          <w:rFonts w:cs="Calibri"/>
          <w:sz w:val="28"/>
          <w:szCs w:val="28"/>
        </w:rPr>
        <w:t xml:space="preserve">del  </w:t>
      </w:r>
      <w:r w:rsidR="001319AA" w:rsidRPr="00762A7E">
        <w:rPr>
          <w:rFonts w:cs="Calibri"/>
          <w:b/>
          <w:sz w:val="28"/>
          <w:szCs w:val="28"/>
        </w:rPr>
        <w:t>29.04</w:t>
      </w:r>
      <w:r w:rsidRPr="00762A7E">
        <w:rPr>
          <w:rFonts w:cs="Calibri"/>
          <w:b/>
          <w:sz w:val="28"/>
          <w:szCs w:val="28"/>
        </w:rPr>
        <w:t>.2022</w:t>
      </w:r>
      <w:proofErr w:type="gramEnd"/>
    </w:p>
    <w:p w14:paraId="0C9BB05B" w14:textId="77777777" w:rsidR="002A156D" w:rsidRDefault="002A156D" w:rsidP="00F03AF6">
      <w:pPr>
        <w:autoSpaceDE w:val="0"/>
        <w:autoSpaceDN w:val="0"/>
        <w:adjustRightInd w:val="0"/>
        <w:jc w:val="both"/>
        <w:rPr>
          <w:rFonts w:cs="Calibri"/>
          <w:b/>
          <w:sz w:val="28"/>
          <w:szCs w:val="28"/>
        </w:rPr>
      </w:pPr>
    </w:p>
    <w:p w14:paraId="4BC93DD8" w14:textId="77777777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507787">
        <w:rPr>
          <w:rFonts w:cs="Calibri"/>
          <w:sz w:val="24"/>
          <w:szCs w:val="24"/>
        </w:rPr>
        <w:t>Si precisa che nella individuazione della cause da trattare non si è tenuto conto dei fascicoli che allo stato risultano mancanti. Si invitano, pertanto, le parti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 cui cause,</w:t>
      </w:r>
      <w:r w:rsidRPr="00507787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benchè</w:t>
      </w:r>
      <w:proofErr w:type="spellEnd"/>
      <w:r w:rsidRPr="00507787">
        <w:rPr>
          <w:rFonts w:cs="Calibri"/>
          <w:sz w:val="24"/>
          <w:szCs w:val="24"/>
        </w:rPr>
        <w:t xml:space="preserve"> di più vecchia iscrizione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risultassero</w:t>
      </w:r>
      <w:r>
        <w:rPr>
          <w:rFonts w:cs="Calibri"/>
          <w:sz w:val="24"/>
          <w:szCs w:val="24"/>
        </w:rPr>
        <w:t xml:space="preserve"> escluse</w:t>
      </w:r>
      <w:r w:rsidRPr="00507787">
        <w:rPr>
          <w:rFonts w:cs="Calibri"/>
          <w:sz w:val="24"/>
          <w:szCs w:val="24"/>
        </w:rPr>
        <w:t xml:space="preserve"> dal presente decreto, a depositare</w:t>
      </w:r>
      <w:r>
        <w:rPr>
          <w:rFonts w:cs="Calibri"/>
          <w:sz w:val="24"/>
          <w:szCs w:val="24"/>
        </w:rPr>
        <w:t xml:space="preserve"> </w:t>
      </w:r>
      <w:r w:rsidRPr="00507787">
        <w:rPr>
          <w:rFonts w:cs="Calibri"/>
          <w:sz w:val="24"/>
          <w:szCs w:val="24"/>
        </w:rPr>
        <w:t>istanza</w:t>
      </w:r>
      <w:r>
        <w:rPr>
          <w:rFonts w:cs="Calibri"/>
          <w:sz w:val="24"/>
          <w:szCs w:val="24"/>
        </w:rPr>
        <w:t>,</w:t>
      </w:r>
      <w:r w:rsidRPr="00507787">
        <w:rPr>
          <w:rFonts w:cs="Calibri"/>
          <w:sz w:val="24"/>
          <w:szCs w:val="24"/>
        </w:rPr>
        <w:t xml:space="preserve"> per </w:t>
      </w:r>
      <w:r>
        <w:rPr>
          <w:rFonts w:cs="Calibri"/>
          <w:sz w:val="24"/>
          <w:szCs w:val="24"/>
        </w:rPr>
        <w:t xml:space="preserve">consentirne, all’esito di ricerche infruttuose, </w:t>
      </w:r>
      <w:r w:rsidRPr="00507787">
        <w:rPr>
          <w:rFonts w:cs="Calibri"/>
          <w:sz w:val="24"/>
          <w:szCs w:val="24"/>
        </w:rPr>
        <w:t xml:space="preserve">la loro ricostruzione.   </w:t>
      </w:r>
    </w:p>
    <w:p w14:paraId="02565672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sono autorizzate a depositare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b/>
          <w:sz w:val="24"/>
          <w:szCs w:val="24"/>
          <w:u w:val="single"/>
        </w:rPr>
        <w:t>in udienza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verbale dattiloscritto</w:t>
      </w:r>
      <w:r w:rsidRPr="0061311C">
        <w:rPr>
          <w:rFonts w:cs="Calibri"/>
          <w:b/>
          <w:sz w:val="24"/>
          <w:szCs w:val="24"/>
        </w:rPr>
        <w:t xml:space="preserve"> </w:t>
      </w:r>
      <w:r w:rsidRPr="0061311C">
        <w:rPr>
          <w:rFonts w:cs="Calibri"/>
          <w:sz w:val="24"/>
          <w:szCs w:val="24"/>
        </w:rPr>
        <w:t>contente le proprie deduzioni, istanze, difese e conclusioni.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67C683BE" w14:textId="77777777" w:rsidR="002A156D" w:rsidRPr="0090156A" w:rsidRDefault="002A156D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</w:t>
      </w:r>
      <w:r w:rsidRPr="000C1FC3">
        <w:rPr>
          <w:rFonts w:cs="Calibri"/>
          <w:sz w:val="24"/>
          <w:szCs w:val="24"/>
        </w:rPr>
        <w:t>Manda alla Cancelleria per le comunicazioni di rito</w:t>
      </w:r>
      <w:r>
        <w:rPr>
          <w:rFonts w:cs="Calibri"/>
          <w:sz w:val="24"/>
          <w:szCs w:val="24"/>
        </w:rPr>
        <w:t>.</w:t>
      </w:r>
      <w:r w:rsidRPr="0090156A">
        <w:rPr>
          <w:rFonts w:cs="Calibri"/>
          <w:sz w:val="28"/>
          <w:szCs w:val="28"/>
        </w:rPr>
        <w:t xml:space="preserve">  </w:t>
      </w:r>
    </w:p>
    <w:p w14:paraId="45B904FD" w14:textId="480D63C6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1319AA">
        <w:rPr>
          <w:rFonts w:cs="Calibri"/>
          <w:b/>
          <w:sz w:val="28"/>
          <w:szCs w:val="28"/>
        </w:rPr>
        <w:t>15</w:t>
      </w:r>
      <w:r>
        <w:rPr>
          <w:rFonts w:cs="Calibri"/>
          <w:b/>
          <w:sz w:val="28"/>
          <w:szCs w:val="28"/>
        </w:rPr>
        <w:t>.0</w:t>
      </w:r>
      <w:r w:rsidR="003422F5">
        <w:rPr>
          <w:rFonts w:cs="Calibri"/>
          <w:b/>
          <w:sz w:val="28"/>
          <w:szCs w:val="28"/>
        </w:rPr>
        <w:t>5</w:t>
      </w:r>
      <w:r>
        <w:rPr>
          <w:rFonts w:cs="Calibri"/>
          <w:b/>
          <w:sz w:val="28"/>
          <w:szCs w:val="28"/>
        </w:rPr>
        <w:t>.2021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4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16DF8"/>
    <w:rsid w:val="0001715C"/>
    <w:rsid w:val="00021803"/>
    <w:rsid w:val="00021FC8"/>
    <w:rsid w:val="00054C1B"/>
    <w:rsid w:val="00057BD7"/>
    <w:rsid w:val="00072513"/>
    <w:rsid w:val="00081E47"/>
    <w:rsid w:val="000B2285"/>
    <w:rsid w:val="000B5CF2"/>
    <w:rsid w:val="000C001A"/>
    <w:rsid w:val="000C0156"/>
    <w:rsid w:val="000C1FC3"/>
    <w:rsid w:val="000F482D"/>
    <w:rsid w:val="000F7BBA"/>
    <w:rsid w:val="0010677B"/>
    <w:rsid w:val="0012534C"/>
    <w:rsid w:val="001319AA"/>
    <w:rsid w:val="00141CF6"/>
    <w:rsid w:val="0015627D"/>
    <w:rsid w:val="00163EE9"/>
    <w:rsid w:val="00167269"/>
    <w:rsid w:val="001748C2"/>
    <w:rsid w:val="00187984"/>
    <w:rsid w:val="001A21E8"/>
    <w:rsid w:val="0020496E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E0F0E"/>
    <w:rsid w:val="00310870"/>
    <w:rsid w:val="003422F5"/>
    <w:rsid w:val="00345DD0"/>
    <w:rsid w:val="003656E9"/>
    <w:rsid w:val="0037426D"/>
    <w:rsid w:val="00382C4D"/>
    <w:rsid w:val="0039125A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964C1"/>
    <w:rsid w:val="005A342F"/>
    <w:rsid w:val="005B5FB9"/>
    <w:rsid w:val="005C1CE5"/>
    <w:rsid w:val="005F47D9"/>
    <w:rsid w:val="006052CA"/>
    <w:rsid w:val="0061311C"/>
    <w:rsid w:val="00621FDB"/>
    <w:rsid w:val="00627DBD"/>
    <w:rsid w:val="00644C51"/>
    <w:rsid w:val="00682402"/>
    <w:rsid w:val="0069600F"/>
    <w:rsid w:val="006B73EB"/>
    <w:rsid w:val="006C097B"/>
    <w:rsid w:val="006C3274"/>
    <w:rsid w:val="006D27AB"/>
    <w:rsid w:val="006D7FA4"/>
    <w:rsid w:val="006F3D99"/>
    <w:rsid w:val="006F49C8"/>
    <w:rsid w:val="00753887"/>
    <w:rsid w:val="00762A7E"/>
    <w:rsid w:val="00764256"/>
    <w:rsid w:val="0076645B"/>
    <w:rsid w:val="00771A30"/>
    <w:rsid w:val="00780BD0"/>
    <w:rsid w:val="007A3644"/>
    <w:rsid w:val="007E08F5"/>
    <w:rsid w:val="007E5DBA"/>
    <w:rsid w:val="00806585"/>
    <w:rsid w:val="00842345"/>
    <w:rsid w:val="00851782"/>
    <w:rsid w:val="00852C7E"/>
    <w:rsid w:val="0085791F"/>
    <w:rsid w:val="00861BAE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90156A"/>
    <w:rsid w:val="00923235"/>
    <w:rsid w:val="00933B33"/>
    <w:rsid w:val="00941510"/>
    <w:rsid w:val="0096581C"/>
    <w:rsid w:val="009661C4"/>
    <w:rsid w:val="009A7F85"/>
    <w:rsid w:val="009F3F4E"/>
    <w:rsid w:val="009F7D39"/>
    <w:rsid w:val="00A50C39"/>
    <w:rsid w:val="00A91D33"/>
    <w:rsid w:val="00AB4909"/>
    <w:rsid w:val="00AD347F"/>
    <w:rsid w:val="00AE3756"/>
    <w:rsid w:val="00AE3ADE"/>
    <w:rsid w:val="00B150DB"/>
    <w:rsid w:val="00B35151"/>
    <w:rsid w:val="00B46E5C"/>
    <w:rsid w:val="00B875E7"/>
    <w:rsid w:val="00B87A1A"/>
    <w:rsid w:val="00BA287D"/>
    <w:rsid w:val="00BA7567"/>
    <w:rsid w:val="00BC56D6"/>
    <w:rsid w:val="00C50F7B"/>
    <w:rsid w:val="00CA05E9"/>
    <w:rsid w:val="00CA3EF8"/>
    <w:rsid w:val="00CA3EFA"/>
    <w:rsid w:val="00CB2DD2"/>
    <w:rsid w:val="00CC3A2B"/>
    <w:rsid w:val="00CC708B"/>
    <w:rsid w:val="00CD1786"/>
    <w:rsid w:val="00CE0F90"/>
    <w:rsid w:val="00D11EE3"/>
    <w:rsid w:val="00D47E85"/>
    <w:rsid w:val="00D57FBE"/>
    <w:rsid w:val="00D64459"/>
    <w:rsid w:val="00DA4298"/>
    <w:rsid w:val="00DB43F7"/>
    <w:rsid w:val="00DB5B3B"/>
    <w:rsid w:val="00DD2D7B"/>
    <w:rsid w:val="00DF1755"/>
    <w:rsid w:val="00DF708B"/>
    <w:rsid w:val="00E126C9"/>
    <w:rsid w:val="00E1587D"/>
    <w:rsid w:val="00E167A2"/>
    <w:rsid w:val="00E21059"/>
    <w:rsid w:val="00E516D3"/>
    <w:rsid w:val="00E522D4"/>
    <w:rsid w:val="00E57393"/>
    <w:rsid w:val="00E67247"/>
    <w:rsid w:val="00E71CFE"/>
    <w:rsid w:val="00E84779"/>
    <w:rsid w:val="00E93A6E"/>
    <w:rsid w:val="00EA160B"/>
    <w:rsid w:val="00EA3CC4"/>
    <w:rsid w:val="00EB5321"/>
    <w:rsid w:val="00EC79F2"/>
    <w:rsid w:val="00ED681D"/>
    <w:rsid w:val="00EE23D2"/>
    <w:rsid w:val="00F03AF6"/>
    <w:rsid w:val="00F27D71"/>
    <w:rsid w:val="00F474E7"/>
    <w:rsid w:val="00F521EE"/>
    <w:rsid w:val="00F5423A"/>
    <w:rsid w:val="00F6680A"/>
    <w:rsid w:val="00F77D2A"/>
    <w:rsid w:val="00FB3A35"/>
    <w:rsid w:val="00FB3FD9"/>
    <w:rsid w:val="00FB6C81"/>
    <w:rsid w:val="00FC06D2"/>
    <w:rsid w:val="00FC732C"/>
    <w:rsid w:val="00FD28FD"/>
    <w:rsid w:val="00FE4AB9"/>
    <w:rsid w:val="00FE4FCB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rosaria.giordano</cp:lastModifiedBy>
  <cp:revision>2</cp:revision>
  <cp:lastPrinted>2021-05-12T11:20:00Z</cp:lastPrinted>
  <dcterms:created xsi:type="dcterms:W3CDTF">2021-05-17T08:28:00Z</dcterms:created>
  <dcterms:modified xsi:type="dcterms:W3CDTF">2021-05-17T08:28:00Z</dcterms:modified>
</cp:coreProperties>
</file>